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FF" w:rsidRPr="009F61FF" w:rsidRDefault="009F61FF" w:rsidP="009F61FF">
      <w:pPr>
        <w:jc w:val="center"/>
        <w:rPr>
          <w:b/>
        </w:rPr>
      </w:pPr>
      <w:r w:rsidRPr="009F61FF">
        <w:rPr>
          <w:b/>
        </w:rPr>
        <w:t>Аннотация к рабочей программе повышения квалификации водителей газобаллонных транспортных средств</w:t>
      </w:r>
    </w:p>
    <w:p w:rsidR="009F61FF" w:rsidRDefault="009F61FF">
      <w:r>
        <w:t xml:space="preserve">Технико-эксплуатационные показатели газобаллонных автомобилей. </w:t>
      </w:r>
    </w:p>
    <w:p w:rsidR="009F61FF" w:rsidRDefault="009F61FF">
      <w:r>
        <w:t xml:space="preserve">Отечественный и зарубежный опыт эксплуатации газобаллонных автомобилей. </w:t>
      </w:r>
    </w:p>
    <w:p w:rsidR="009F61FF" w:rsidRDefault="009F61FF">
      <w:r>
        <w:t xml:space="preserve">Преимущества и недостатки газобаллонных автомобилей по сравнению с бензиновыми и дизельными автомобилями. Сфера применения газобаллонных автомобилей. </w:t>
      </w:r>
    </w:p>
    <w:p w:rsidR="009F61FF" w:rsidRDefault="009F61FF">
      <w:r>
        <w:t xml:space="preserve">Топливо для газобаллонных автомобилей. </w:t>
      </w:r>
    </w:p>
    <w:p w:rsidR="009F61FF" w:rsidRDefault="009F61FF">
      <w:r>
        <w:t>Требования, предъявляемые к топливу для газобаллонных автомобилей. Физико-химические свойства КПГ (СПГ) и СУГ (СНГ) (</w:t>
      </w:r>
      <w:proofErr w:type="spellStart"/>
      <w:proofErr w:type="gramStart"/>
      <w:r>
        <w:t>пропан-бутановой</w:t>
      </w:r>
      <w:proofErr w:type="spellEnd"/>
      <w:proofErr w:type="gramEnd"/>
      <w:r>
        <w:t xml:space="preserve"> смеси). </w:t>
      </w:r>
    </w:p>
    <w:p w:rsidR="009F61FF" w:rsidRDefault="009F61FF">
      <w:r>
        <w:t xml:space="preserve">Технические условия на КПГ (СПГ) и СУГ (СНГ), используемые как топливо для газобаллонных автомобилей. Особенности устройства газобаллонных автомобилей. </w:t>
      </w:r>
    </w:p>
    <w:p w:rsidR="009F61FF" w:rsidRDefault="009F61FF">
      <w:r>
        <w:t xml:space="preserve">Работа топливной аппаратуры газобаллонных автомобилей. Конструкция газобаллонных автомобилей, предназначенных для работы на КПГ (СПГ) и СУГ (СНГ). </w:t>
      </w:r>
    </w:p>
    <w:p w:rsidR="009F61FF" w:rsidRDefault="009F61FF">
      <w:r>
        <w:t xml:space="preserve">Особенности технического обслуживания и текущего ремонта газобаллонных автомобилей Технология и особенности заправки газобаллонных автомобилей газовым топливом на стационарных и подвижных газонаполнительных станциях. </w:t>
      </w:r>
    </w:p>
    <w:p w:rsidR="009F61FF" w:rsidRDefault="009F61FF">
      <w:r>
        <w:t xml:space="preserve">Виды и периодичность технического обслуживания газобаллонных автомобилей. Характерные неисправности газовой аппаратуры и способы их устранения в условиях эксплуатации. </w:t>
      </w:r>
    </w:p>
    <w:p w:rsidR="009F61FF" w:rsidRDefault="009F61FF">
      <w:r>
        <w:t xml:space="preserve">Основные неисправности газовой аппаратуры, возникающие в процессе эксплуатации газобаллонных автомобилей, причины их появления, способы обнаружения методы их устранения. </w:t>
      </w:r>
    </w:p>
    <w:p w:rsidR="009F61FF" w:rsidRDefault="009F61FF">
      <w:r>
        <w:t xml:space="preserve">Техника безопасности при эксплуатации газобаллонных автомобилей. </w:t>
      </w:r>
    </w:p>
    <w:p w:rsidR="00874872" w:rsidRDefault="009F61FF">
      <w:r>
        <w:t>Организация работы по охране труда на автотранспортных предприятиях, эксплуатирующих газобаллонные автомобили.</w:t>
      </w:r>
    </w:p>
    <w:sectPr w:rsidR="00874872" w:rsidSect="009F6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61FF"/>
    <w:rsid w:val="00874872"/>
    <w:rsid w:val="009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2021-02-25T08:24:00Z</dcterms:created>
  <dcterms:modified xsi:type="dcterms:W3CDTF">2021-02-25T08:25:00Z</dcterms:modified>
</cp:coreProperties>
</file>