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09" w:rsidRDefault="00E46D09">
      <w:r>
        <w:t xml:space="preserve">КАЛЕНДАРНЫЙ УЧЕБНЫЙ ГРАФИК основной </w:t>
      </w:r>
      <w:proofErr w:type="gramStart"/>
      <w:r>
        <w:t>программы повышения квалификации водителей газобаллонных транспортных средств</w:t>
      </w:r>
      <w:proofErr w:type="gramEnd"/>
    </w:p>
    <w:p w:rsidR="008C3A0E" w:rsidRDefault="008C3A0E"/>
    <w:p w:rsidR="008C3A0E" w:rsidRDefault="008C3A0E">
      <w:r>
        <w:t>Набор будет осуществляться каждые три недели.</w:t>
      </w:r>
    </w:p>
    <w:sectPr w:rsidR="008C3A0E" w:rsidSect="00E46D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6D09"/>
    <w:rsid w:val="008C3A0E"/>
    <w:rsid w:val="00E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2021-02-25T08:57:00Z</dcterms:created>
  <dcterms:modified xsi:type="dcterms:W3CDTF">2021-02-25T09:10:00Z</dcterms:modified>
</cp:coreProperties>
</file>